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numbering.xml" ContentType="application/vnd.openxmlformats-officedocument.wordprocessingml.numbering+xml"/>
  <Override PartName="/word/people.xml" ContentType="application/vnd.openxmlformats-officedocument.wordprocessingml.people+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8B7B2E" w:rsidRDefault="008B7B2E" w14:paraId="5C5D051E" w14:textId="77777777">
      <w:pPr>
        <w:rPr>
          <w:rFonts w:ascii="Calibri" w:hAnsi="Calibri" w:eastAsia="Calibri" w:cs="Calibri"/>
          <w:b/>
          <w:bCs/>
        </w:rPr>
      </w:pPr>
    </w:p>
    <w:p w:rsidRPr="00723127" w:rsidR="008B7B2E" w:rsidP="30FCEA6D" w:rsidRDefault="002E45EC" w14:paraId="779A3DF7" w14:textId="6EC6C8F7">
      <w:pPr>
        <w:jc w:val="center"/>
        <w:rPr>
          <w:rFonts w:ascii="Calibri" w:hAnsi="Calibri" w:eastAsia="Calibri" w:cs="Calibri"/>
        </w:rPr>
      </w:pPr>
      <w:r w:rsidR="54BB9E0A">
        <w:drawing>
          <wp:inline wp14:editId="78C19C43" wp14:anchorId="0EAAECF9">
            <wp:extent cx="1525108" cy="2216728"/>
            <wp:effectExtent l="0" t="0" r="0" b="0"/>
            <wp:docPr id="2130142344" name="drawing" descr="Book cover of Outsider Kids shows two kids standing back to back in the foreground with five other kids in the background. "/>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142344" name="Picture 2130142344"/>
                    <pic:cNvPicPr/>
                  </pic:nvPicPr>
                  <pic:blipFill>
                    <a:blip xmlns:r="http://schemas.openxmlformats.org/officeDocument/2006/relationships" r:embed="rId1965410755">
                      <a:extLst>
                        <a:ext uri="{28A0092B-C50C-407E-A947-70E740481C1C}">
                          <a14:useLocalDpi xmlns:a14="http://schemas.microsoft.com/office/drawing/2010/main"/>
                        </a:ext>
                      </a:extLst>
                    </a:blip>
                    <a:stretch>
                      <a:fillRect/>
                    </a:stretch>
                  </pic:blipFill>
                  <pic:spPr>
                    <a:xfrm rot="0">
                      <a:off x="0" y="0"/>
                      <a:ext cx="1525108" cy="2216728"/>
                    </a:xfrm>
                    <a:prstGeom prst="rect">
                      <a:avLst/>
                    </a:prstGeom>
                  </pic:spPr>
                </pic:pic>
              </a:graphicData>
            </a:graphic>
          </wp:inline>
        </w:drawing>
      </w:r>
    </w:p>
    <w:p w:rsidRPr="00723127" w:rsidR="008F1219" w:rsidP="67BDB59C" w:rsidRDefault="008F1219" w14:paraId="381AC5DA" w14:textId="39DF30D6">
      <w:pPr>
        <w:pStyle w:val="Normal"/>
        <w:rPr>
          <w:rFonts w:ascii="Calibri" w:hAnsi="Calibri" w:eastAsia="Calibri" w:cs="Calibri"/>
          <w:b w:val="1"/>
          <w:bCs w:val="1"/>
        </w:rPr>
      </w:pPr>
    </w:p>
    <w:p w:rsidRPr="00723127" w:rsidR="008B7B2E" w:rsidP="30FCEA6D" w:rsidRDefault="002E45EC" w14:paraId="73525F9B" w14:textId="201C14C4">
      <w:pPr>
        <w:pStyle w:val="Heading1"/>
        <w:suppressLineNumbers w:val="0"/>
        <w:bidi w:val="0"/>
        <w:spacing w:before="400" w:beforeAutospacing="off" w:after="120" w:afterAutospacing="off" w:line="276" w:lineRule="auto"/>
        <w:ind w:left="0" w:right="0"/>
        <w:jc w:val="left"/>
      </w:pPr>
      <w:r w:rsidRPr="30FCEA6D" w:rsidR="26546BDD">
        <w:rPr>
          <w:i w:val="1"/>
          <w:iCs w:val="1"/>
        </w:rPr>
        <w:t>Outsider Kids</w:t>
      </w:r>
      <w:r w:rsidR="002E45EC">
        <w:rPr/>
        <w:t xml:space="preserve"> by </w:t>
      </w:r>
      <w:r w:rsidR="018A669F">
        <w:rPr/>
        <w:t>Betty C. Tang</w:t>
      </w:r>
    </w:p>
    <w:p w:rsidR="292A6B4F" w:rsidRDefault="292A6B4F" w14:paraId="5EC2F16F" w14:textId="45E91C78">
      <w:r w:rsidRPr="30FCEA6D" w:rsidR="292A6B4F">
        <w:rPr>
          <w:rFonts w:ascii="Calibri" w:hAnsi="Calibri" w:eastAsia="Calibri" w:cs="Calibri"/>
        </w:rPr>
        <w:t>Imprint: Graphix</w:t>
      </w:r>
    </w:p>
    <w:p w:rsidRPr="00723127" w:rsidR="00723127" w:rsidRDefault="00723127" w14:paraId="71A262D3" w14:textId="687EF2E5">
      <w:pPr>
        <w:rPr>
          <w:rFonts w:ascii="Calibri" w:hAnsi="Calibri" w:eastAsia="Calibri" w:cs="Calibri"/>
        </w:rPr>
      </w:pPr>
      <w:r w:rsidRPr="30FCEA6D" w:rsidR="00723127">
        <w:rPr>
          <w:rFonts w:ascii="Calibri" w:hAnsi="Calibri" w:eastAsia="Calibri" w:cs="Calibri"/>
        </w:rPr>
        <w:t>Publisher:</w:t>
      </w:r>
      <w:r w:rsidRPr="30FCEA6D" w:rsidR="3474CED2">
        <w:rPr>
          <w:rFonts w:ascii="Calibri" w:hAnsi="Calibri" w:eastAsia="Calibri" w:cs="Calibri"/>
        </w:rPr>
        <w:t xml:space="preserve"> Scholastic</w:t>
      </w:r>
    </w:p>
    <w:p w:rsidRPr="00723127" w:rsidR="008B7B2E" w:rsidRDefault="00723127" w14:paraId="3A2AA59C" w14:textId="61C00DA3">
      <w:pPr>
        <w:rPr>
          <w:rFonts w:ascii="Calibri" w:hAnsi="Calibri" w:eastAsia="Calibri" w:cs="Calibri"/>
        </w:rPr>
      </w:pPr>
      <w:r w:rsidRPr="30FCEA6D" w:rsidR="00723127">
        <w:rPr>
          <w:rFonts w:ascii="Calibri" w:hAnsi="Calibri" w:eastAsia="Calibri" w:cs="Calibri"/>
        </w:rPr>
        <w:t>Year First</w:t>
      </w:r>
      <w:r w:rsidRPr="30FCEA6D" w:rsidR="00723127">
        <w:rPr>
          <w:rFonts w:ascii="Calibri" w:hAnsi="Calibri" w:eastAsia="Calibri" w:cs="Calibri"/>
        </w:rPr>
        <w:t xml:space="preserve"> Published: </w:t>
      </w:r>
      <w:r w:rsidRPr="30FCEA6D" w:rsidR="4609FC61">
        <w:rPr>
          <w:rFonts w:ascii="Calibri" w:hAnsi="Calibri" w:eastAsia="Calibri" w:cs="Calibri"/>
        </w:rPr>
        <w:t>2025</w:t>
      </w:r>
    </w:p>
    <w:p w:rsidRPr="00723127" w:rsidR="008B7B2E" w:rsidP="30FCEA6D" w:rsidRDefault="002E45EC" w14:paraId="11202585" w14:textId="011B9C12">
      <w:pPr>
        <w:pStyle w:val="Normal"/>
        <w:rPr>
          <w:rFonts w:ascii="Calibri" w:hAnsi="Calibri" w:eastAsia="Calibri" w:cs="Calibri"/>
          <w:noProof w:val="0"/>
          <w:sz w:val="22"/>
          <w:szCs w:val="22"/>
          <w:lang w:val="en"/>
        </w:rPr>
      </w:pPr>
      <w:r w:rsidRPr="30FCEA6D" w:rsidR="002E45EC">
        <w:rPr>
          <w:rFonts w:ascii="Calibri" w:hAnsi="Calibri" w:eastAsia="Calibri" w:cs="Calibri"/>
        </w:rPr>
        <w:t xml:space="preserve">ISBN: </w:t>
      </w:r>
      <w:r w:rsidRPr="30FCEA6D" w:rsidR="31BEB6A4">
        <w:rPr>
          <w:rFonts w:ascii="system-ui" w:hAnsi="system-ui" w:eastAsia="system-ui" w:cs="system-ui"/>
          <w:b w:val="0"/>
          <w:bCs w:val="0"/>
          <w:i w:val="0"/>
          <w:iCs w:val="0"/>
          <w:caps w:val="0"/>
          <w:smallCaps w:val="0"/>
          <w:noProof w:val="0"/>
          <w:color w:val="1D1F25"/>
          <w:sz w:val="19"/>
          <w:szCs w:val="19"/>
          <w:lang w:val="en"/>
        </w:rPr>
        <w:t>9781338832716</w:t>
      </w:r>
    </w:p>
    <w:p w:rsidRPr="00723127" w:rsidR="008B7B2E" w:rsidRDefault="002E45EC" w14:paraId="194C1C9C" w14:textId="253758F9">
      <w:pPr>
        <w:rPr>
          <w:rFonts w:ascii="Calibri" w:hAnsi="Calibri" w:eastAsia="Calibri" w:cs="Calibri"/>
        </w:rPr>
      </w:pPr>
      <w:r w:rsidRPr="30FCEA6D" w:rsidR="002E45EC">
        <w:rPr>
          <w:rFonts w:ascii="Calibri" w:hAnsi="Calibri" w:eastAsia="Calibri" w:cs="Calibri"/>
        </w:rPr>
        <w:t xml:space="preserve">*Age Range: </w:t>
      </w:r>
      <w:r w:rsidRPr="30FCEA6D" w:rsidR="08465ACF">
        <w:rPr>
          <w:rFonts w:ascii="Calibri" w:hAnsi="Calibri" w:eastAsia="Calibri" w:cs="Calibri"/>
        </w:rPr>
        <w:t xml:space="preserve">9-12 </w:t>
      </w:r>
      <w:r w:rsidRPr="30FCEA6D" w:rsidR="002E45EC">
        <w:rPr>
          <w:rFonts w:ascii="Calibri" w:hAnsi="Calibri" w:eastAsia="Calibri" w:cs="Calibri"/>
        </w:rPr>
        <w:t>(Suggested by Publisher)</w:t>
      </w:r>
    </w:p>
    <w:p w:rsidRPr="00723127" w:rsidR="008B7B2E" w:rsidRDefault="002E45EC" w14:paraId="74B63C20" w14:textId="716A96A7">
      <w:pPr>
        <w:rPr>
          <w:rFonts w:ascii="Calibri" w:hAnsi="Calibri" w:eastAsia="Calibri" w:cs="Calibri"/>
        </w:rPr>
      </w:pPr>
      <w:r w:rsidRPr="30FCEA6D" w:rsidR="002E45EC">
        <w:rPr>
          <w:rFonts w:ascii="Calibri" w:hAnsi="Calibri" w:eastAsia="Calibri" w:cs="Calibri"/>
        </w:rPr>
        <w:t xml:space="preserve">Grade Range: </w:t>
      </w:r>
      <w:r w:rsidRPr="30FCEA6D" w:rsidR="7D81B713">
        <w:rPr>
          <w:rFonts w:ascii="Calibri" w:hAnsi="Calibri" w:eastAsia="Calibri" w:cs="Calibri"/>
        </w:rPr>
        <w:t xml:space="preserve">Gr 5 Up </w:t>
      </w:r>
      <w:r w:rsidRPr="30FCEA6D" w:rsidR="002E45EC">
        <w:rPr>
          <w:rFonts w:ascii="Calibri" w:hAnsi="Calibri" w:eastAsia="Calibri" w:cs="Calibri"/>
        </w:rPr>
        <w:t xml:space="preserve">(Recommended by </w:t>
      </w:r>
      <w:r w:rsidRPr="30FCEA6D" w:rsidR="002E45EC">
        <w:rPr>
          <w:rFonts w:ascii="Calibri" w:hAnsi="Calibri" w:eastAsia="Calibri" w:cs="Calibri"/>
          <w:i w:val="1"/>
          <w:iCs w:val="1"/>
        </w:rPr>
        <w:t>School Library Journal</w:t>
      </w:r>
      <w:r w:rsidRPr="30FCEA6D" w:rsidR="002E45EC">
        <w:rPr>
          <w:rFonts w:ascii="Calibri" w:hAnsi="Calibri" w:eastAsia="Calibri" w:cs="Calibri"/>
        </w:rPr>
        <w:t>)</w:t>
      </w:r>
    </w:p>
    <w:p w:rsidRPr="00450A84" w:rsidR="008B7B2E" w:rsidP="00450A84" w:rsidRDefault="002E45EC" w14:paraId="0E2D88C5" w14:textId="77777777">
      <w:pPr>
        <w:pStyle w:val="Heading2"/>
      </w:pPr>
      <w:bookmarkStart w:name="_heading=h.u7lmj4fb53cp" w:id="1"/>
      <w:bookmarkEnd w:id="1"/>
      <w:r w:rsidR="002E45EC">
        <w:rPr/>
        <w:t>BOOK SYNOPSIS</w:t>
      </w:r>
    </w:p>
    <w:p w:rsidRPr="00723127" w:rsidR="008B7B2E" w:rsidP="30FCEA6D" w:rsidRDefault="008B7B2E" w14:paraId="02BF8827" w14:textId="027CD25B">
      <w:pPr>
        <w:pStyle w:val="Normal"/>
      </w:pPr>
      <w:r w:rsidRPr="30FCEA6D" w:rsidR="68A26314">
        <w:rPr>
          <w:noProof w:val="0"/>
          <w:lang w:val="en"/>
        </w:rPr>
        <w:t>After seven months on their own as undocumented immigrants, the Lin siblings have settled into their new lives in California. Jia-Xi (Jesse) has a new job, Ke-Gang (Jason) has a new crush, and Feng-Li (Ann) is excited to celebrate her eleventh birthday with her new friends. Their parents still await visa approval in Taiwan, so the trio is trying to take better care of one another and stay under the radar of immigration authorities.</w:t>
      </w:r>
    </w:p>
    <w:p w:rsidRPr="00723127" w:rsidR="008B7B2E" w:rsidP="30FCEA6D" w:rsidRDefault="008B7B2E" w14:paraId="1444EC85" w14:textId="3C3F6CE8">
      <w:pPr>
        <w:pStyle w:val="Normal"/>
        <w:rPr>
          <w:noProof w:val="0"/>
          <w:lang w:val="en"/>
        </w:rPr>
      </w:pPr>
    </w:p>
    <w:p w:rsidRPr="00723127" w:rsidR="008B7B2E" w:rsidP="30FCEA6D" w:rsidRDefault="008B7B2E" w14:paraId="387FD9FC" w14:textId="52137EC7">
      <w:pPr>
        <w:pStyle w:val="Normal"/>
      </w:pPr>
      <w:r w:rsidRPr="30FCEA6D" w:rsidR="68A26314">
        <w:rPr>
          <w:noProof w:val="0"/>
          <w:lang w:val="en"/>
        </w:rPr>
        <w:t>But when their stuck-up cousin Josephine — a violin prodigy — arrives with her privilege and demands, suddenly their world is in turnaround. Will they have to give up the life they worked so hard to achieve?</w:t>
      </w:r>
    </w:p>
    <w:p w:rsidRPr="00723127" w:rsidR="008B7B2E" w:rsidP="00BA6005" w:rsidRDefault="002E45EC" w14:paraId="1BDA75AF" w14:textId="77777777">
      <w:pPr>
        <w:pStyle w:val="Heading2"/>
      </w:pPr>
      <w:bookmarkStart w:name="_heading=h.lecwz3pl4ff3" w:id="2"/>
      <w:bookmarkEnd w:id="2"/>
      <w:r w:rsidR="002E45EC">
        <w:rPr/>
        <w:t>REVIEWS AND PRAISE</w:t>
      </w:r>
    </w:p>
    <w:p w:rsidR="647FCC74" w:rsidP="30FCEA6D" w:rsidRDefault="647FCC74" w14:paraId="7D4FADBD" w14:textId="4E57E362">
      <w:pPr>
        <w:pStyle w:val="Normal"/>
        <w:suppressLineNumbers w:val="0"/>
        <w:bidi w:val="0"/>
        <w:spacing w:before="0" w:beforeAutospacing="off" w:after="0" w:afterAutospacing="off" w:line="276" w:lineRule="auto"/>
        <w:ind w:left="0" w:right="0"/>
        <w:jc w:val="left"/>
      </w:pPr>
      <w:r w:rsidRPr="30FCEA6D" w:rsidR="647FCC74">
        <w:rPr>
          <w:rFonts w:ascii="Calibri" w:hAnsi="Calibri" w:eastAsia="Calibri" w:cs="Calibri"/>
          <w:lang w:val="en-US"/>
        </w:rPr>
        <w:t xml:space="preserve">"Tugs at the heartstrings and will spark important, age-appropriate conversations on pertinent, broadly relevant topics." </w:t>
      </w:r>
      <w:r w:rsidRPr="30FCEA6D" w:rsidR="010B1F5A">
        <w:rPr>
          <w:rFonts w:ascii="Calibri" w:hAnsi="Calibri" w:eastAsia="Calibri" w:cs="Calibri"/>
          <w:lang w:val="en-US"/>
        </w:rPr>
        <w:t>--</w:t>
      </w:r>
      <w:r w:rsidRPr="30FCEA6D" w:rsidR="647FCC74">
        <w:rPr>
          <w:rFonts w:ascii="Calibri" w:hAnsi="Calibri" w:eastAsia="Calibri" w:cs="Calibri"/>
          <w:lang w:val="en-US"/>
        </w:rPr>
        <w:t xml:space="preserve"> Starred review, </w:t>
      </w:r>
      <w:r w:rsidRPr="30FCEA6D" w:rsidR="647FCC74">
        <w:rPr>
          <w:rFonts w:ascii="Calibri" w:hAnsi="Calibri" w:eastAsia="Calibri" w:cs="Calibri"/>
          <w:i w:val="1"/>
          <w:iCs w:val="1"/>
          <w:lang w:val="en-US"/>
        </w:rPr>
        <w:t>Kirkus Reviews</w:t>
      </w:r>
    </w:p>
    <w:p w:rsidR="30FCEA6D" w:rsidP="30FCEA6D" w:rsidRDefault="30FCEA6D" w14:paraId="2DB8D5BC" w14:textId="772286EE">
      <w:pPr>
        <w:pStyle w:val="Normal"/>
        <w:suppressLineNumbers w:val="0"/>
        <w:bidi w:val="0"/>
        <w:spacing w:before="0" w:beforeAutospacing="off" w:after="0" w:afterAutospacing="off" w:line="276" w:lineRule="auto"/>
        <w:ind w:left="0" w:right="0"/>
        <w:jc w:val="left"/>
        <w:rPr>
          <w:rFonts w:ascii="Calibri" w:hAnsi="Calibri" w:eastAsia="Calibri" w:cs="Calibri"/>
          <w:i w:val="1"/>
          <w:iCs w:val="1"/>
          <w:lang w:val="en-US"/>
        </w:rPr>
      </w:pPr>
    </w:p>
    <w:p w:rsidR="47FB6536" w:rsidP="30FCEA6D" w:rsidRDefault="47FB6536" w14:paraId="0A8F8C2A" w14:textId="762CCEEC">
      <w:pPr>
        <w:pStyle w:val="Normal"/>
        <w:bidi w:val="0"/>
      </w:pPr>
      <w:r w:rsidRPr="30FCEA6D" w:rsidR="47FB6536">
        <w:rPr>
          <w:lang w:val="en-US"/>
        </w:rPr>
        <w:t xml:space="preserve">"Vibrantly colored panels add occasional comic relief while exploring themes of family, friendship, belonging, queer </w:t>
      </w:r>
      <w:r w:rsidRPr="30FCEA6D" w:rsidR="3AC07CF4">
        <w:rPr>
          <w:lang w:val="en-US"/>
        </w:rPr>
        <w:t xml:space="preserve">sexuality, and the sense of loss that reflects true-to-life immigrant experiences. Overall, perseverance and the enduring triumph of the human spirit propel the Lin siblings on their journey to realizing the American dream." -- Starred review, </w:t>
      </w:r>
      <w:r w:rsidRPr="30FCEA6D" w:rsidR="3AC07CF4">
        <w:rPr>
          <w:lang w:val="en-US"/>
        </w:rPr>
        <w:t>Horn Book</w:t>
      </w:r>
    </w:p>
    <w:p w:rsidR="30FCEA6D" w:rsidP="30FCEA6D" w:rsidRDefault="30FCEA6D" w14:paraId="29103CFC" w14:textId="7D40B483">
      <w:pPr>
        <w:pStyle w:val="Normal"/>
        <w:suppressLineNumbers w:val="0"/>
        <w:bidi w:val="0"/>
        <w:spacing w:before="0" w:beforeAutospacing="off" w:after="0" w:afterAutospacing="off" w:line="276" w:lineRule="auto"/>
        <w:ind w:left="0" w:right="0"/>
        <w:jc w:val="left"/>
        <w:rPr>
          <w:rFonts w:ascii="Calibri" w:hAnsi="Calibri" w:eastAsia="Calibri" w:cs="Calibri"/>
          <w:i w:val="1"/>
          <w:iCs w:val="1"/>
          <w:lang w:val="en-US"/>
        </w:rPr>
      </w:pPr>
    </w:p>
    <w:p w:rsidR="235B4E8D" w:rsidP="30FCEA6D" w:rsidRDefault="235B4E8D" w14:paraId="4E5B2456" w14:textId="4BD79506">
      <w:pPr>
        <w:pStyle w:val="Normal"/>
        <w:suppressLineNumbers w:val="0"/>
        <w:bidi w:val="0"/>
        <w:spacing w:before="0" w:beforeAutospacing="off" w:after="0" w:afterAutospacing="off" w:line="276" w:lineRule="auto"/>
        <w:ind w:left="0" w:right="0"/>
        <w:jc w:val="left"/>
      </w:pPr>
      <w:r w:rsidRPr="30FCEA6D" w:rsidR="235B4E8D">
        <w:rPr>
          <w:rFonts w:ascii="Calibri" w:hAnsi="Calibri" w:eastAsia="Calibri" w:cs="Calibri"/>
          <w:i w:val="0"/>
          <w:iCs w:val="0"/>
          <w:lang w:val="en-US"/>
        </w:rPr>
        <w:t>"Throughout the book, these characters face real challenges and subsequently show real growth. Readers will cheer on the siblings as they band together to overcome every obstacle, proving they can make their American life work. VERDICT As powerful and triumphant as t</w:t>
      </w:r>
      <w:r w:rsidRPr="30FCEA6D" w:rsidR="13E89D85">
        <w:rPr>
          <w:rFonts w:ascii="Calibri" w:hAnsi="Calibri" w:eastAsia="Calibri" w:cs="Calibri"/>
          <w:i w:val="0"/>
          <w:iCs w:val="0"/>
          <w:lang w:val="en-US"/>
        </w:rPr>
        <w:t xml:space="preserve">he first book, this eye-opening read belongs on all shelves." -- Starred review, </w:t>
      </w:r>
      <w:r w:rsidRPr="30FCEA6D" w:rsidR="13E89D85">
        <w:rPr>
          <w:rFonts w:ascii="Calibri" w:hAnsi="Calibri" w:eastAsia="Calibri" w:cs="Calibri"/>
          <w:i w:val="1"/>
          <w:iCs w:val="1"/>
          <w:lang w:val="en-US"/>
        </w:rPr>
        <w:t>School Library Journal</w:t>
      </w:r>
    </w:p>
    <w:p w:rsidR="30FCEA6D" w:rsidP="30FCEA6D" w:rsidRDefault="30FCEA6D" w14:paraId="6B7D2AB4" w14:textId="1F2AD369">
      <w:pPr>
        <w:pStyle w:val="Normal"/>
        <w:suppressLineNumbers w:val="0"/>
        <w:bidi w:val="0"/>
        <w:spacing w:before="0" w:beforeAutospacing="off" w:after="0" w:afterAutospacing="off" w:line="276" w:lineRule="auto"/>
        <w:ind w:left="0" w:right="0"/>
        <w:jc w:val="left"/>
        <w:rPr>
          <w:rFonts w:ascii="Calibri" w:hAnsi="Calibri" w:eastAsia="Calibri" w:cs="Calibri"/>
          <w:i w:val="0"/>
          <w:iCs w:val="0"/>
          <w:lang w:val="en-US"/>
        </w:rPr>
      </w:pPr>
    </w:p>
    <w:p w:rsidR="30FCEA6D" w:rsidP="30FCEA6D" w:rsidRDefault="30FCEA6D" w14:paraId="143324A4" w14:textId="29FDC836">
      <w:pPr>
        <w:pStyle w:val="Normal"/>
        <w:suppressLineNumbers w:val="0"/>
        <w:bidi w:val="0"/>
        <w:spacing w:before="0" w:beforeAutospacing="off" w:after="0" w:afterAutospacing="off" w:line="276" w:lineRule="auto"/>
        <w:ind w:left="0" w:right="0"/>
        <w:jc w:val="left"/>
        <w:rPr>
          <w:rFonts w:ascii="Calibri" w:hAnsi="Calibri" w:eastAsia="Calibri" w:cs="Calibri"/>
          <w:i w:val="0"/>
          <w:iCs w:val="0"/>
          <w:lang w:val="en-US"/>
        </w:rPr>
      </w:pPr>
    </w:p>
    <w:p w:rsidRPr="00723127" w:rsidR="008B7B2E" w:rsidP="00BA6005" w:rsidRDefault="002E45EC" w14:paraId="2B368AC2" w14:textId="77777777">
      <w:pPr>
        <w:pStyle w:val="Heading2"/>
      </w:pPr>
      <w:bookmarkStart w:name="_heading=h.knebip7t7047" w:id="3"/>
      <w:bookmarkEnd w:id="3"/>
      <w:r w:rsidR="002E45EC">
        <w:rPr/>
        <w:t>AWARDS AND ACCOLADES</w:t>
      </w:r>
    </w:p>
    <w:p w:rsidR="46DC1E04" w:rsidP="30FCEA6D" w:rsidRDefault="46DC1E04" w14:paraId="7B6F59CC" w14:textId="2E1E8EC6">
      <w:pPr>
        <w:pStyle w:val="ListParagraph"/>
        <w:numPr>
          <w:ilvl w:val="0"/>
          <w:numId w:val="1"/>
        </w:numPr>
        <w:suppressLineNumbers w:val="0"/>
        <w:bidi w:val="0"/>
        <w:spacing w:before="0" w:beforeAutospacing="off" w:after="0" w:afterAutospacing="off" w:line="276" w:lineRule="auto"/>
        <w:ind w:right="0"/>
        <w:jc w:val="left"/>
        <w:rPr/>
      </w:pPr>
      <w:r w:rsidRPr="30FCEA6D" w:rsidR="46DC1E04">
        <w:rPr>
          <w:rFonts w:ascii="Calibri" w:hAnsi="Calibri" w:eastAsia="Calibri" w:cs="Calibri"/>
          <w:lang w:val="es-ES"/>
        </w:rPr>
        <w:t xml:space="preserve">California Book </w:t>
      </w:r>
      <w:r w:rsidRPr="30FCEA6D" w:rsidR="46DC1E04">
        <w:rPr>
          <w:rFonts w:ascii="Calibri" w:hAnsi="Calibri" w:eastAsia="Calibri" w:cs="Calibri"/>
          <w:lang w:val="es-ES"/>
        </w:rPr>
        <w:t>Award</w:t>
      </w:r>
      <w:r w:rsidRPr="30FCEA6D" w:rsidR="46DC1E04">
        <w:rPr>
          <w:rFonts w:ascii="Calibri" w:hAnsi="Calibri" w:eastAsia="Calibri" w:cs="Calibri"/>
          <w:lang w:val="es-ES"/>
        </w:rPr>
        <w:t xml:space="preserve">, </w:t>
      </w:r>
      <w:r w:rsidRPr="30FCEA6D" w:rsidR="3B734F3E">
        <w:rPr>
          <w:rFonts w:ascii="Calibri" w:hAnsi="Calibri" w:eastAsia="Calibri" w:cs="Calibri"/>
          <w:lang w:val="es-ES"/>
        </w:rPr>
        <w:t xml:space="preserve">2025 </w:t>
      </w:r>
      <w:r w:rsidRPr="30FCEA6D" w:rsidR="46DC1E04">
        <w:rPr>
          <w:rFonts w:ascii="Calibri" w:hAnsi="Calibri" w:eastAsia="Calibri" w:cs="Calibri"/>
          <w:lang w:val="es-ES"/>
        </w:rPr>
        <w:t>Finalist</w:t>
      </w:r>
    </w:p>
    <w:p w:rsidR="5BD51DAE" w:rsidP="30FCEA6D" w:rsidRDefault="5BD51DAE" w14:paraId="138A5C83" w14:textId="05637429">
      <w:pPr>
        <w:pStyle w:val="ListParagraph"/>
        <w:numPr>
          <w:ilvl w:val="0"/>
          <w:numId w:val="1"/>
        </w:numPr>
        <w:suppressLineNumbers w:val="0"/>
        <w:bidi w:val="0"/>
        <w:spacing w:before="0" w:beforeAutospacing="off" w:after="0" w:afterAutospacing="off" w:line="276" w:lineRule="auto"/>
        <w:ind w:right="0"/>
        <w:jc w:val="left"/>
        <w:rPr>
          <w:rFonts w:ascii="Calibri" w:hAnsi="Calibri" w:eastAsia="Calibri" w:cs="Calibri"/>
          <w:lang w:val="es-ES"/>
        </w:rPr>
      </w:pPr>
      <w:r w:rsidRPr="30FCEA6D" w:rsidR="5BD51DAE">
        <w:rPr>
          <w:rFonts w:ascii="Calibri" w:hAnsi="Calibri" w:eastAsia="Calibri" w:cs="Calibri" w:asciiTheme="majorAscii" w:hAnsiTheme="majorAscii" w:eastAsiaTheme="majorAscii" w:cstheme="majorAscii"/>
          <w:lang w:val="es-ES"/>
        </w:rPr>
        <w:t>A</w:t>
      </w:r>
      <w:r w:rsidRPr="30FCEA6D" w:rsidR="31203C08">
        <w:rPr>
          <w:rFonts w:ascii="Calibri" w:hAnsi="Calibri" w:eastAsia="Calibri" w:cs="Calibri" w:asciiTheme="majorAscii" w:hAnsiTheme="majorAscii" w:eastAsiaTheme="majorAscii" w:cstheme="majorAscii"/>
          <w:lang w:val="es-ES"/>
        </w:rPr>
        <w:t>ssociation</w:t>
      </w:r>
      <w:r w:rsidRPr="30FCEA6D" w:rsidR="31203C08">
        <w:rPr>
          <w:rFonts w:ascii="Calibri" w:hAnsi="Calibri" w:eastAsia="Calibri" w:cs="Calibri" w:asciiTheme="majorAscii" w:hAnsiTheme="majorAscii" w:eastAsiaTheme="majorAscii" w:cstheme="majorAscii"/>
          <w:lang w:val="es-ES"/>
        </w:rPr>
        <w:t xml:space="preserve"> </w:t>
      </w:r>
      <w:r w:rsidRPr="30FCEA6D" w:rsidR="31203C08">
        <w:rPr>
          <w:rFonts w:ascii="Calibri" w:hAnsi="Calibri" w:eastAsia="Calibri" w:cs="Calibri" w:asciiTheme="majorAscii" w:hAnsiTheme="majorAscii" w:eastAsiaTheme="majorAscii" w:cstheme="majorAscii"/>
          <w:lang w:val="es-ES"/>
        </w:rPr>
        <w:t>for</w:t>
      </w:r>
      <w:r w:rsidRPr="30FCEA6D" w:rsidR="31203C08">
        <w:rPr>
          <w:rFonts w:ascii="Calibri" w:hAnsi="Calibri" w:eastAsia="Calibri" w:cs="Calibri" w:asciiTheme="majorAscii" w:hAnsiTheme="majorAscii" w:eastAsiaTheme="majorAscii" w:cstheme="majorAscii"/>
          <w:lang w:val="es-ES"/>
        </w:rPr>
        <w:t xml:space="preserve"> Library Service to Children</w:t>
      </w:r>
      <w:r w:rsidRPr="30FCEA6D" w:rsidR="5BD51DAE">
        <w:rPr>
          <w:rFonts w:ascii="Calibri" w:hAnsi="Calibri" w:eastAsia="Calibri" w:cs="Calibri" w:asciiTheme="majorAscii" w:hAnsiTheme="majorAscii" w:eastAsiaTheme="majorAscii" w:cstheme="majorAscii"/>
          <w:lang w:val="es-ES"/>
        </w:rPr>
        <w:t xml:space="preserve"> El d</w:t>
      </w:r>
      <w:r w:rsidRPr="30FCEA6D" w:rsidR="5BD51DAE">
        <w:rPr>
          <w:rFonts w:ascii="Calibri" w:hAnsi="Calibri" w:eastAsia="Calibri" w:cs="Calibri" w:asciiTheme="majorAscii" w:hAnsiTheme="majorAscii" w:eastAsiaTheme="majorAscii" w:cstheme="majorAscii"/>
          <w:b w:val="0"/>
          <w:bCs w:val="0"/>
          <w:i w:val="0"/>
          <w:iCs w:val="0"/>
          <w:caps w:val="0"/>
          <w:smallCaps w:val="0"/>
          <w:noProof w:val="0"/>
          <w:color w:val="484744"/>
          <w:lang w:val="es-ES"/>
        </w:rPr>
        <w:t>í</w:t>
      </w:r>
      <w:r w:rsidRPr="30FCEA6D" w:rsidR="5BD51DAE">
        <w:rPr>
          <w:rFonts w:ascii="Calibri" w:hAnsi="Calibri" w:eastAsia="Calibri" w:cs="Calibri" w:asciiTheme="majorAscii" w:hAnsiTheme="majorAscii" w:eastAsiaTheme="majorAscii" w:cstheme="majorAscii"/>
          <w:lang w:val="es-ES"/>
        </w:rPr>
        <w:t>a de los ni</w:t>
      </w:r>
      <w:r w:rsidRPr="30FCEA6D" w:rsidR="5A7450B2">
        <w:rPr>
          <w:rFonts w:ascii="Calibri" w:hAnsi="Calibri" w:eastAsia="Calibri" w:cs="Calibri" w:asciiTheme="majorAscii" w:hAnsiTheme="majorAscii" w:eastAsiaTheme="majorAscii" w:cstheme="majorAscii"/>
          <w:b w:val="0"/>
          <w:bCs w:val="0"/>
          <w:i w:val="0"/>
          <w:iCs w:val="0"/>
          <w:caps w:val="0"/>
          <w:smallCaps w:val="0"/>
          <w:noProof w:val="0"/>
          <w:color w:val="484744"/>
          <w:lang w:val="es-ES"/>
        </w:rPr>
        <w:t>ñ</w:t>
      </w:r>
      <w:r w:rsidRPr="30FCEA6D" w:rsidR="5BD51DAE">
        <w:rPr>
          <w:rFonts w:ascii="Calibri" w:hAnsi="Calibri" w:eastAsia="Calibri" w:cs="Calibri" w:asciiTheme="majorAscii" w:hAnsiTheme="majorAscii" w:eastAsiaTheme="majorAscii" w:cstheme="majorAscii"/>
          <w:lang w:val="es-ES"/>
        </w:rPr>
        <w:t>os / El d</w:t>
      </w:r>
      <w:r w:rsidRPr="30FCEA6D" w:rsidR="5BD51DAE">
        <w:rPr>
          <w:rFonts w:ascii="Calibri" w:hAnsi="Calibri" w:eastAsia="Calibri" w:cs="Calibri" w:asciiTheme="majorAscii" w:hAnsiTheme="majorAscii" w:eastAsiaTheme="majorAscii" w:cstheme="majorAscii"/>
          <w:b w:val="0"/>
          <w:bCs w:val="0"/>
          <w:i w:val="0"/>
          <w:iCs w:val="0"/>
          <w:caps w:val="0"/>
          <w:smallCaps w:val="0"/>
          <w:noProof w:val="0"/>
          <w:color w:val="484744"/>
          <w:lang w:val="es-ES"/>
        </w:rPr>
        <w:t>í</w:t>
      </w:r>
      <w:r w:rsidRPr="30FCEA6D" w:rsidR="5BD51DAE">
        <w:rPr>
          <w:rFonts w:ascii="Calibri" w:hAnsi="Calibri" w:eastAsia="Calibri" w:cs="Calibri" w:asciiTheme="majorAscii" w:hAnsiTheme="majorAscii" w:eastAsiaTheme="majorAscii" w:cstheme="majorAscii"/>
          <w:lang w:val="es-ES"/>
        </w:rPr>
        <w:t xml:space="preserve">a de los libros, 2026 </w:t>
      </w:r>
      <w:r w:rsidRPr="30FCEA6D" w:rsidR="5BD51DAE">
        <w:rPr>
          <w:rFonts w:ascii="Calibri" w:hAnsi="Calibri" w:eastAsia="Calibri" w:cs="Calibri" w:asciiTheme="majorAscii" w:hAnsiTheme="majorAscii" w:eastAsiaTheme="majorAscii" w:cstheme="majorAscii"/>
          <w:lang w:val="es-ES"/>
        </w:rPr>
        <w:t>Selectio</w:t>
      </w:r>
      <w:r w:rsidRPr="30FCEA6D" w:rsidR="5BD51DAE">
        <w:rPr>
          <w:rFonts w:ascii="Calibri" w:hAnsi="Calibri" w:eastAsia="Calibri" w:cs="Calibri"/>
          <w:lang w:val="es-ES"/>
        </w:rPr>
        <w:t>n</w:t>
      </w:r>
    </w:p>
    <w:p w:rsidR="2F34F2F3" w:rsidP="30FCEA6D" w:rsidRDefault="2F34F2F3" w14:paraId="5FBAC3FA" w14:textId="57A4C163">
      <w:pPr>
        <w:pStyle w:val="ListParagraph"/>
        <w:numPr>
          <w:ilvl w:val="0"/>
          <w:numId w:val="1"/>
        </w:numPr>
        <w:suppressLineNumbers w:val="0"/>
        <w:bidi w:val="0"/>
        <w:spacing w:before="0" w:beforeAutospacing="off" w:after="0" w:afterAutospacing="off" w:line="276" w:lineRule="auto"/>
        <w:ind w:right="0"/>
        <w:jc w:val="left"/>
        <w:rPr>
          <w:rFonts w:ascii="Calibri" w:hAnsi="Calibri" w:eastAsia="Calibri" w:cs="Calibri"/>
          <w:lang w:val="es-ES"/>
        </w:rPr>
      </w:pPr>
      <w:r w:rsidRPr="30FCEA6D" w:rsidR="2F34F2F3">
        <w:rPr>
          <w:rFonts w:ascii="Calibri" w:hAnsi="Calibri" w:eastAsia="Calibri" w:cs="Calibri"/>
          <w:lang w:val="es-ES"/>
        </w:rPr>
        <w:t xml:space="preserve">Notable Social </w:t>
      </w:r>
      <w:r w:rsidRPr="30FCEA6D" w:rsidR="2F34F2F3">
        <w:rPr>
          <w:rFonts w:ascii="Calibri" w:hAnsi="Calibri" w:eastAsia="Calibri" w:cs="Calibri"/>
          <w:lang w:val="es-ES"/>
        </w:rPr>
        <w:t>Studies</w:t>
      </w:r>
      <w:r w:rsidRPr="30FCEA6D" w:rsidR="2F34F2F3">
        <w:rPr>
          <w:rFonts w:ascii="Calibri" w:hAnsi="Calibri" w:eastAsia="Calibri" w:cs="Calibri"/>
          <w:lang w:val="es-ES"/>
        </w:rPr>
        <w:t xml:space="preserve"> </w:t>
      </w:r>
      <w:r w:rsidRPr="30FCEA6D" w:rsidR="2F34F2F3">
        <w:rPr>
          <w:rFonts w:ascii="Calibri" w:hAnsi="Calibri" w:eastAsia="Calibri" w:cs="Calibri"/>
          <w:lang w:val="es-ES"/>
        </w:rPr>
        <w:t>Trade</w:t>
      </w:r>
      <w:r w:rsidRPr="30FCEA6D" w:rsidR="2F34F2F3">
        <w:rPr>
          <w:rFonts w:ascii="Calibri" w:hAnsi="Calibri" w:eastAsia="Calibri" w:cs="Calibri"/>
          <w:lang w:val="es-ES"/>
        </w:rPr>
        <w:t xml:space="preserve"> Books </w:t>
      </w:r>
      <w:r w:rsidRPr="30FCEA6D" w:rsidR="2F34F2F3">
        <w:rPr>
          <w:rFonts w:ascii="Calibri" w:hAnsi="Calibri" w:eastAsia="Calibri" w:cs="Calibri"/>
          <w:lang w:val="es-ES"/>
        </w:rPr>
        <w:t>for</w:t>
      </w:r>
      <w:r w:rsidRPr="30FCEA6D" w:rsidR="2F34F2F3">
        <w:rPr>
          <w:rFonts w:ascii="Calibri" w:hAnsi="Calibri" w:eastAsia="Calibri" w:cs="Calibri"/>
          <w:lang w:val="es-ES"/>
        </w:rPr>
        <w:t xml:space="preserve"> Young People, 2026 </w:t>
      </w:r>
      <w:r w:rsidRPr="30FCEA6D" w:rsidR="2F34F2F3">
        <w:rPr>
          <w:rFonts w:ascii="Calibri" w:hAnsi="Calibri" w:eastAsia="Calibri" w:cs="Calibri"/>
          <w:lang w:val="es-ES"/>
        </w:rPr>
        <w:t>Selection</w:t>
      </w:r>
    </w:p>
    <w:p w:rsidR="2F34F2F3" w:rsidP="30FCEA6D" w:rsidRDefault="2F34F2F3" w14:paraId="0126FC65" w14:textId="13BF85F5">
      <w:pPr>
        <w:pStyle w:val="ListParagraph"/>
        <w:numPr>
          <w:ilvl w:val="0"/>
          <w:numId w:val="1"/>
        </w:numPr>
        <w:suppressLineNumbers w:val="0"/>
        <w:bidi w:val="0"/>
        <w:spacing w:before="0" w:beforeAutospacing="off" w:after="0" w:afterAutospacing="off" w:line="276" w:lineRule="auto"/>
        <w:ind w:right="0"/>
        <w:jc w:val="left"/>
        <w:rPr>
          <w:rFonts w:ascii="Calibri" w:hAnsi="Calibri" w:eastAsia="Calibri" w:cs="Calibri"/>
        </w:rPr>
      </w:pPr>
      <w:r w:rsidRPr="30FCEA6D" w:rsidR="2F34F2F3">
        <w:rPr>
          <w:rFonts w:ascii="Calibri" w:hAnsi="Calibri" w:eastAsia="Calibri" w:cs="Calibri"/>
        </w:rPr>
        <w:t>Junior library Guild, 2025 Graphic Novels Selection</w:t>
      </w:r>
    </w:p>
    <w:p w:rsidR="6850C404" w:rsidP="30FCEA6D" w:rsidRDefault="6850C404" w14:paraId="27919141" w14:textId="51C8E3DD">
      <w:pPr>
        <w:pStyle w:val="ListParagraph"/>
        <w:numPr>
          <w:ilvl w:val="0"/>
          <w:numId w:val="1"/>
        </w:numPr>
        <w:suppressLineNumbers w:val="0"/>
        <w:bidi w:val="0"/>
        <w:spacing w:before="0" w:beforeAutospacing="off" w:after="0" w:afterAutospacing="off" w:line="276" w:lineRule="auto"/>
        <w:ind w:right="0"/>
        <w:jc w:val="left"/>
        <w:rPr>
          <w:rFonts w:ascii="Calibri" w:hAnsi="Calibri" w:eastAsia="Calibri" w:cs="Calibri"/>
        </w:rPr>
      </w:pPr>
      <w:r w:rsidRPr="30FCEA6D" w:rsidR="6850C404">
        <w:rPr>
          <w:rFonts w:ascii="Calibri" w:hAnsi="Calibri" w:eastAsia="Calibri" w:cs="Calibri"/>
        </w:rPr>
        <w:t>Amazon Top Book of 2025</w:t>
      </w:r>
    </w:p>
    <w:p w:rsidRPr="00723127" w:rsidR="008B7B2E" w:rsidRDefault="008B7B2E" w14:paraId="7F59D524" w14:textId="77777777">
      <w:pPr>
        <w:rPr>
          <w:rFonts w:ascii="Calibri" w:hAnsi="Calibri" w:eastAsia="Calibri" w:cs="Calibri"/>
        </w:rPr>
      </w:pPr>
    </w:p>
    <w:p w:rsidRPr="00723127" w:rsidR="008B7B2E" w:rsidP="00BA6005" w:rsidRDefault="002E45EC" w14:paraId="3452BBCB" w14:textId="77777777">
      <w:pPr>
        <w:pStyle w:val="Heading2"/>
      </w:pPr>
      <w:bookmarkStart w:name="_heading=h.t17twobuqaq0" w:id="4"/>
      <w:bookmarkEnd w:id="4"/>
      <w:r w:rsidR="002E45EC">
        <w:rPr/>
        <w:t>MEDIA AND RESOURCES</w:t>
      </w:r>
    </w:p>
    <w:p w:rsidR="45A5842D" w:rsidP="30FCEA6D" w:rsidRDefault="45A5842D" w14:paraId="20AE1E08" w14:textId="428B1A83">
      <w:pPr>
        <w:pStyle w:val="ListParagraph"/>
        <w:numPr>
          <w:ilvl w:val="0"/>
          <w:numId w:val="2"/>
        </w:numPr>
        <w:suppressLineNumbers w:val="0"/>
        <w:bidi w:val="0"/>
        <w:spacing w:before="0" w:beforeAutospacing="off" w:after="0" w:afterAutospacing="off" w:line="276" w:lineRule="auto"/>
        <w:ind w:right="0"/>
        <w:jc w:val="left"/>
        <w:rPr>
          <w:rFonts w:ascii="Calibri" w:hAnsi="Calibri" w:eastAsia="Calibri" w:cs="Calibri"/>
          <w:lang w:val="en-US"/>
        </w:rPr>
      </w:pPr>
      <w:r w:rsidRPr="30FCEA6D" w:rsidR="45A5842D">
        <w:rPr>
          <w:rFonts w:ascii="Calibri" w:hAnsi="Calibri" w:eastAsia="Calibri" w:cs="Calibri"/>
          <w:lang w:val="en-US"/>
        </w:rPr>
        <w:t xml:space="preserve">Scholastic Book Club Guide: </w:t>
      </w:r>
      <w:hyperlink r:id="Rb1a1a3654a104153">
        <w:r w:rsidRPr="30FCEA6D" w:rsidR="45A5842D">
          <w:rPr>
            <w:rStyle w:val="Hyperlink"/>
            <w:lang w:val="en-US"/>
          </w:rPr>
          <w:t>https://www.scholastic.com/content/dam/scholastic/educators/discussion-guides/outsider-kids-guide.pdf</w:t>
        </w:r>
      </w:hyperlink>
      <w:r w:rsidRPr="30FCEA6D" w:rsidR="45A5842D">
        <w:rPr>
          <w:rFonts w:ascii="Calibri" w:hAnsi="Calibri" w:eastAsia="Calibri" w:cs="Calibri"/>
          <w:lang w:val="en-US"/>
        </w:rPr>
        <w:t xml:space="preserve"> </w:t>
      </w:r>
    </w:p>
    <w:p w:rsidRPr="00723127" w:rsidR="008B7B2E" w:rsidP="30FCEA6D" w:rsidRDefault="008B7B2E" w14:paraId="1048A6FC" w14:textId="72A6854B">
      <w:pPr>
        <w:pStyle w:val="Normal"/>
        <w:rPr>
          <w:rFonts w:ascii="Calibri" w:hAnsi="Calibri" w:eastAsia="Calibri" w:cs="Calibri"/>
        </w:rPr>
      </w:pPr>
    </w:p>
    <w:p w:rsidRPr="00723127" w:rsidR="008B7B2E" w:rsidP="00BA6005" w:rsidRDefault="002E45EC" w14:paraId="4E3ADAFA" w14:textId="77777777">
      <w:pPr>
        <w:pStyle w:val="Heading3"/>
      </w:pPr>
      <w:bookmarkStart w:name="_heading=h.guzmdnh4qsv1" w:colFirst="0" w:colLast="0" w:id="9"/>
      <w:bookmarkEnd w:id="9"/>
      <w:r w:rsidRPr="00723127">
        <w:t>*A NOTE ON AGE RANGES</w:t>
      </w:r>
    </w:p>
    <w:p w:rsidR="008B7B2E" w:rsidP="67BDB59C" w:rsidRDefault="002E45EC" w14:paraId="7CF256D8" w14:textId="77777777">
      <w:pPr>
        <w:rPr>
          <w:rFonts w:ascii="Calibri" w:hAnsi="Calibri" w:eastAsia="Calibri" w:cs="Calibri"/>
          <w:i w:val="1"/>
          <w:iCs w:val="1"/>
          <w:lang w:val="en-US"/>
        </w:rPr>
      </w:pPr>
      <w:r w:rsidRPr="67BDB59C" w:rsidR="002E45EC">
        <w:rPr>
          <w:rFonts w:ascii="Calibri" w:hAnsi="Calibri" w:eastAsia="Calibri" w:cs="Calibri"/>
          <w:lang w:val="en-US"/>
        </w:rPr>
        <w:t>A publisher-suggested age range covers the gamut of readers that publishers envision using the book, whether for independent reading, family sharing, group study, or in other ways. Educators have the best sense of the appropriate age range for the diverse learners they work with and understand these ranges vary depending on a book’s intended use.</w:t>
      </w:r>
    </w:p>
    <w:p w:rsidR="008B7B2E" w:rsidRDefault="008B7B2E" w14:paraId="77FA8C8F" w14:textId="77777777">
      <w:pPr>
        <w:rPr>
          <w:rFonts w:ascii="Calibri" w:hAnsi="Calibri" w:eastAsia="Calibri" w:cs="Calibri"/>
        </w:rPr>
      </w:pPr>
    </w:p>
    <w:sectPr w:rsidR="008B7B2E">
      <w:footerReference w:type="default" r:id="rId9"/>
      <w:headerReference w:type="first" r:id="rId10"/>
      <w:pgSz w:w="11906" w:h="16838" w:orient="portrait"/>
      <w:pgMar w:top="850" w:right="850" w:bottom="850" w:left="850" w:header="720" w:footer="720" w:gutter="0"/>
      <w:pgNumType w:start="1"/>
      <w:cols w:space="720"/>
      <w:titlePg/>
      <w:headerReference w:type="default" r:id="R98c04cdf5b754803"/>
      <w:footerReference w:type="first" r:id="R62f1d0268d68472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3718" w:rsidRDefault="00783718" w14:paraId="2BCB6ACF" w14:textId="77777777">
      <w:pPr>
        <w:spacing w:line="240" w:lineRule="auto"/>
      </w:pPr>
      <w:r>
        <w:separator/>
      </w:r>
    </w:p>
  </w:endnote>
  <w:endnote w:type="continuationSeparator" w:id="0">
    <w:p w:rsidR="00783718" w:rsidRDefault="00783718" w14:paraId="214A62B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73A1B711-E19A-4437-885D-DC7B799F0E6F}" r:id="rId1"/>
    <w:embedBold w:fontKey="{39911ECD-18AB-44D3-B7C1-FFA593F1BF55}" r:id="rId2"/>
    <w:embedItalic w:fontKey="{18287970-AD3D-4D4C-A868-64C90DD33997}"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12E585F5-923B-4CFC-9C6C-10883238AB98}" r:id="rId4"/>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005" w:rsidRDefault="00BA6005" w14:paraId="4CABF1E5" w14:textId="0AEA23D5">
    <w:pPr>
      <w:jc w:val="center"/>
      <w:rPr>
        <w:rFonts w:ascii="Calibri" w:hAnsi="Calibri" w:eastAsia="Calibri" w:cs="Calibri"/>
        <w:b/>
        <w:bCs/>
        <w:sz w:val="20"/>
        <w:szCs w:val="20"/>
      </w:rPr>
    </w:pPr>
    <w:hyperlink w:history="1" r:id="rId1">
      <w:r w:rsidRPr="004E7FFB">
        <w:rPr>
          <w:rStyle w:val="Hyperlink"/>
          <w:rFonts w:ascii="Calibri" w:hAnsi="Calibri" w:eastAsia="Calibri" w:cs="Calibri"/>
          <w:b/>
          <w:bCs/>
          <w:sz w:val="20"/>
          <w:szCs w:val="20"/>
        </w:rPr>
        <w:t>https://bookresumes.uniteagainstbookbans.org/</w:t>
      </w:r>
    </w:hyperlink>
    <w:r>
      <w:rPr>
        <w:rFonts w:ascii="Calibri" w:hAnsi="Calibri" w:eastAsia="Calibri" w:cs="Calibri"/>
        <w:b/>
        <w:bCs/>
        <w:sz w:val="20"/>
        <w:szCs w:val="20"/>
      </w:rPr>
      <w:t xml:space="preserve"> </w:t>
    </w:r>
  </w:p>
  <w:p w:rsidRPr="00BA6005" w:rsidR="00BA6005" w:rsidP="30FCEA6D" w:rsidRDefault="00BA6005" w14:paraId="730E0F0F" w14:textId="1C269739">
    <w:pPr>
      <w:pStyle w:val="Normal"/>
      <w:suppressLineNumbers w:val="0"/>
      <w:bidi w:val="0"/>
      <w:spacing w:before="0" w:beforeAutospacing="off" w:after="0" w:afterAutospacing="off" w:line="276" w:lineRule="auto"/>
      <w:ind w:left="0" w:right="0"/>
      <w:jc w:val="center"/>
    </w:pPr>
    <w:r w:rsidRPr="30FCEA6D" w:rsidR="30FCEA6D">
      <w:rPr>
        <w:rFonts w:ascii="Calibri" w:hAnsi="Calibri" w:eastAsia="Calibri" w:cs="Calibri"/>
        <w:b w:val="1"/>
        <w:bCs w:val="1"/>
        <w:sz w:val="20"/>
        <w:szCs w:val="20"/>
      </w:rPr>
      <w:t>Updated</w:t>
    </w:r>
    <w:r w:rsidRPr="30FCEA6D" w:rsidR="30FCEA6D">
      <w:rPr>
        <w:rFonts w:ascii="Calibri" w:hAnsi="Calibri" w:eastAsia="Calibri" w:cs="Calibri"/>
        <w:b w:val="1"/>
        <w:bCs w:val="1"/>
        <w:sz w:val="20"/>
        <w:szCs w:val="20"/>
      </w:rPr>
      <w:t>:</w:t>
    </w:r>
    <w:r w:rsidRPr="30FCEA6D" w:rsidR="30FCEA6D">
      <w:rPr>
        <w:rFonts w:ascii="Calibri" w:hAnsi="Calibri" w:eastAsia="Calibri" w:cs="Calibri"/>
        <w:b w:val="1"/>
        <w:bCs w:val="1"/>
        <w:sz w:val="20"/>
        <w:szCs w:val="20"/>
      </w:rPr>
      <w:t xml:space="preserve"> </w:t>
    </w:r>
    <w:r w:rsidRPr="30FCEA6D" w:rsidR="30FCEA6D">
      <w:rPr>
        <w:rFonts w:ascii="Calibri" w:hAnsi="Calibri" w:eastAsia="Calibri" w:cs="Calibri"/>
        <w:b w:val="1"/>
        <w:bCs w:val="1"/>
        <w:sz w:val="20"/>
        <w:szCs w:val="20"/>
      </w:rPr>
      <w:t>10/28/2026</w:t>
    </w:r>
  </w:p>
  <w:p w:rsidR="30FCEA6D" w:rsidP="30FCEA6D" w:rsidRDefault="30FCEA6D" w14:paraId="3BBAED18" w14:textId="644A9F3E">
    <w:pPr>
      <w:pStyle w:val="Normal"/>
      <w:suppressLineNumbers w:val="0"/>
      <w:bidi w:val="0"/>
      <w:spacing w:before="0" w:beforeAutospacing="off" w:after="0" w:afterAutospacing="off" w:line="276" w:lineRule="auto"/>
      <w:ind w:left="0" w:right="0"/>
      <w:jc w:val="center"/>
    </w:pPr>
    <w:r w:rsidRPr="30FCEA6D" w:rsidR="30FCEA6D">
      <w:rPr>
        <w:rFonts w:ascii="Calibri" w:hAnsi="Calibri" w:eastAsia="Calibri" w:cs="Calibri"/>
        <w:sz w:val="20"/>
        <w:szCs w:val="20"/>
      </w:rPr>
      <w:t>Scholastic</w:t>
    </w:r>
  </w:p>
  <w:p w:rsidR="008B7B2E" w:rsidP="67BDB59C" w:rsidRDefault="002E45EC" w14:paraId="794A903D" w14:textId="702249E9">
    <w:pPr>
      <w:jc w:val="center"/>
      <w:rPr>
        <w:rFonts w:ascii="Calibri" w:hAnsi="Calibri" w:eastAsia="Calibri" w:cs="Calibri"/>
        <w:sz w:val="20"/>
        <w:szCs w:val="20"/>
        <w:lang w:val="en-US"/>
      </w:rPr>
    </w:pPr>
    <w:r w:rsidRPr="30FCEA6D" w:rsidR="30FCEA6D">
      <w:rPr>
        <w:rFonts w:ascii="Calibri" w:hAnsi="Calibri" w:eastAsia="Calibri" w:cs="Calibri"/>
        <w:sz w:val="20"/>
        <w:szCs w:val="20"/>
        <w:lang w:val="en-US"/>
      </w:rPr>
      <w:t>Contact Email</w:t>
    </w:r>
    <w:r w:rsidRPr="30FCEA6D" w:rsidR="30FCEA6D">
      <w:rPr>
        <w:rFonts w:ascii="Calibri" w:hAnsi="Calibri" w:eastAsia="Calibri" w:cs="Calibri"/>
        <w:sz w:val="20"/>
        <w:szCs w:val="20"/>
        <w:lang w:val="en-US"/>
      </w:rPr>
      <w:t xml:space="preserve">: </w:t>
    </w:r>
    <w:hyperlink r:id="Rfbf3e5db0ede472f">
      <w:r w:rsidRPr="30FCEA6D" w:rsidR="30FCEA6D">
        <w:rPr>
          <w:rStyle w:val="Hyperlink"/>
          <w:rFonts w:ascii="Calibri" w:hAnsi="Calibri" w:eastAsia="Calibri" w:cs="Calibri"/>
          <w:sz w:val="20"/>
          <w:szCs w:val="20"/>
          <w:lang w:val="en-US"/>
        </w:rPr>
        <w:t>UniteAgainstBookBans@ala.org</w:t>
      </w:r>
    </w:hyperlink>
    <w:r w:rsidRPr="30FCEA6D" w:rsidR="30FCEA6D">
      <w:rPr>
        <w:lang w:val="en-US"/>
      </w:rPr>
      <w:t>]</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00"/>
      <w:gridCol w:w="3400"/>
      <w:gridCol w:w="3400"/>
    </w:tblGrid>
    <w:tr w:rsidR="67BDB59C" w:rsidTr="67BDB59C" w14:paraId="1FA5B753">
      <w:trPr>
        <w:trHeight w:val="300"/>
      </w:trPr>
      <w:tc>
        <w:tcPr>
          <w:tcW w:w="3400" w:type="dxa"/>
          <w:tcMar/>
        </w:tcPr>
        <w:p w:rsidR="67BDB59C" w:rsidP="67BDB59C" w:rsidRDefault="67BDB59C" w14:paraId="1A35AD1E" w14:textId="215C48DB">
          <w:pPr>
            <w:pStyle w:val="Header"/>
            <w:bidi w:val="0"/>
            <w:ind w:left="-115"/>
            <w:jc w:val="left"/>
          </w:pPr>
        </w:p>
      </w:tc>
      <w:tc>
        <w:tcPr>
          <w:tcW w:w="3400" w:type="dxa"/>
          <w:tcMar/>
        </w:tcPr>
        <w:p w:rsidR="67BDB59C" w:rsidP="67BDB59C" w:rsidRDefault="67BDB59C" w14:paraId="084499F6" w14:textId="499E8100">
          <w:pPr>
            <w:pStyle w:val="Header"/>
            <w:bidi w:val="0"/>
            <w:jc w:val="center"/>
          </w:pPr>
        </w:p>
      </w:tc>
      <w:tc>
        <w:tcPr>
          <w:tcW w:w="3400" w:type="dxa"/>
          <w:tcMar/>
        </w:tcPr>
        <w:p w:rsidR="67BDB59C" w:rsidP="67BDB59C" w:rsidRDefault="67BDB59C" w14:paraId="109A8F20" w14:textId="51EAC419">
          <w:pPr>
            <w:pStyle w:val="Header"/>
            <w:bidi w:val="0"/>
            <w:ind w:right="-115"/>
            <w:jc w:val="right"/>
          </w:pPr>
        </w:p>
      </w:tc>
    </w:tr>
  </w:tbl>
  <w:p w:rsidR="67BDB59C" w:rsidP="67BDB59C" w:rsidRDefault="67BDB59C" w14:paraId="7B6E019D" w14:textId="6373BAF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3718" w:rsidRDefault="00783718" w14:paraId="4392EA24" w14:textId="77777777">
      <w:pPr>
        <w:spacing w:line="240" w:lineRule="auto"/>
      </w:pPr>
      <w:r>
        <w:separator/>
      </w:r>
    </w:p>
  </w:footnote>
  <w:footnote w:type="continuationSeparator" w:id="0">
    <w:p w:rsidR="00783718" w:rsidRDefault="00783718" w14:paraId="4062919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A6005" w:rsidRDefault="00BA6005" w14:paraId="67E8A001" w14:textId="4E92C1B6">
    <w:r>
      <w:rPr>
        <w:noProof/>
      </w:rPr>
      <w:drawing>
        <wp:inline distT="0" distB="0" distL="0" distR="0" wp14:anchorId="05B275EF" wp14:editId="4E6C1971">
          <wp:extent cx="1685925" cy="676275"/>
          <wp:effectExtent l="0" t="0" r="9525" b="9525"/>
          <wp:docPr id="1966210936" name="Picture 2" descr="Image of an open book next to the words &quot;Book Resum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10936" name="Picture 2" descr="Image of an open book next to the words &quot;Book Resume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594" cy="678950"/>
                  </a:xfrm>
                  <a:prstGeom prst="rect">
                    <a:avLst/>
                  </a:prstGeom>
                  <a:noFill/>
                  <a:ln>
                    <a:noFill/>
                  </a:ln>
                </pic:spPr>
              </pic:pic>
            </a:graphicData>
          </a:graphic>
        </wp:inline>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00"/>
      <w:gridCol w:w="3400"/>
      <w:gridCol w:w="3400"/>
    </w:tblGrid>
    <w:tr w:rsidR="67BDB59C" w:rsidTr="67BDB59C" w14:paraId="3D4303CE">
      <w:trPr>
        <w:trHeight w:val="300"/>
      </w:trPr>
      <w:tc>
        <w:tcPr>
          <w:tcW w:w="3400" w:type="dxa"/>
          <w:tcMar/>
        </w:tcPr>
        <w:p w:rsidR="67BDB59C" w:rsidP="67BDB59C" w:rsidRDefault="67BDB59C" w14:paraId="65983680" w14:textId="0D686C15">
          <w:pPr>
            <w:pStyle w:val="Header"/>
            <w:bidi w:val="0"/>
            <w:ind w:left="-115"/>
            <w:jc w:val="left"/>
          </w:pPr>
        </w:p>
      </w:tc>
      <w:tc>
        <w:tcPr>
          <w:tcW w:w="3400" w:type="dxa"/>
          <w:tcMar/>
        </w:tcPr>
        <w:p w:rsidR="67BDB59C" w:rsidP="67BDB59C" w:rsidRDefault="67BDB59C" w14:paraId="70899AC6" w14:textId="473F1A7A">
          <w:pPr>
            <w:pStyle w:val="Header"/>
            <w:bidi w:val="0"/>
            <w:jc w:val="center"/>
          </w:pPr>
        </w:p>
      </w:tc>
      <w:tc>
        <w:tcPr>
          <w:tcW w:w="3400" w:type="dxa"/>
          <w:tcMar/>
        </w:tcPr>
        <w:p w:rsidR="67BDB59C" w:rsidP="67BDB59C" w:rsidRDefault="67BDB59C" w14:paraId="7169C0EC" w14:textId="1474E455">
          <w:pPr>
            <w:pStyle w:val="Header"/>
            <w:bidi w:val="0"/>
            <w:ind w:right="-115"/>
            <w:jc w:val="right"/>
          </w:pPr>
        </w:p>
      </w:tc>
    </w:tr>
  </w:tbl>
  <w:p w:rsidR="67BDB59C" w:rsidP="67BDB59C" w:rsidRDefault="67BDB59C" w14:paraId="3D59F2BD" w14:textId="0F31477A">
    <w:pPr>
      <w:pStyle w:val="Header"/>
      <w:bidi w:val="0"/>
    </w:pPr>
  </w:p>
</w:hdr>
</file>

<file path=word/numbering.xml><?xml version="1.0" encoding="utf-8"?>
<w:numbering xmlns:w="http://schemas.openxmlformats.org/wordprocessingml/2006/main">
  <w:abstractNum xmlns:w="http://schemas.openxmlformats.org/wordprocessingml/2006/main" w:abstractNumId="2">
    <w:nsid w:val="7b09d7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c0a7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B2E"/>
    <w:rsid w:val="00161E88"/>
    <w:rsid w:val="002E45EC"/>
    <w:rsid w:val="00450A84"/>
    <w:rsid w:val="005B0257"/>
    <w:rsid w:val="00723127"/>
    <w:rsid w:val="00783718"/>
    <w:rsid w:val="008B7B2E"/>
    <w:rsid w:val="008F1219"/>
    <w:rsid w:val="00942851"/>
    <w:rsid w:val="00A302B4"/>
    <w:rsid w:val="00AB4059"/>
    <w:rsid w:val="00AD50DE"/>
    <w:rsid w:val="00BA6005"/>
    <w:rsid w:val="00DE7A5D"/>
    <w:rsid w:val="00EE1301"/>
    <w:rsid w:val="00F2675C"/>
    <w:rsid w:val="010B1F5A"/>
    <w:rsid w:val="018A669F"/>
    <w:rsid w:val="08465ACF"/>
    <w:rsid w:val="08E5DCFF"/>
    <w:rsid w:val="0B6430CC"/>
    <w:rsid w:val="0D5E2EF7"/>
    <w:rsid w:val="10F61243"/>
    <w:rsid w:val="11093705"/>
    <w:rsid w:val="13E89D85"/>
    <w:rsid w:val="173E8280"/>
    <w:rsid w:val="17CDB934"/>
    <w:rsid w:val="19B4FBB3"/>
    <w:rsid w:val="21DCD129"/>
    <w:rsid w:val="223F3E87"/>
    <w:rsid w:val="235B4E8D"/>
    <w:rsid w:val="26546BDD"/>
    <w:rsid w:val="27697690"/>
    <w:rsid w:val="292A6B4F"/>
    <w:rsid w:val="2F34F2F3"/>
    <w:rsid w:val="30EBC32F"/>
    <w:rsid w:val="30FCEA6D"/>
    <w:rsid w:val="31203C08"/>
    <w:rsid w:val="31B45594"/>
    <w:rsid w:val="31BEB6A4"/>
    <w:rsid w:val="3474CED2"/>
    <w:rsid w:val="35ADE425"/>
    <w:rsid w:val="368EC6CA"/>
    <w:rsid w:val="3AC07CF4"/>
    <w:rsid w:val="3B734F3E"/>
    <w:rsid w:val="3E648E4B"/>
    <w:rsid w:val="45A5842D"/>
    <w:rsid w:val="4603D409"/>
    <w:rsid w:val="4609FC61"/>
    <w:rsid w:val="46DC1E04"/>
    <w:rsid w:val="47FB6536"/>
    <w:rsid w:val="48364936"/>
    <w:rsid w:val="4A1639E8"/>
    <w:rsid w:val="4E4E8592"/>
    <w:rsid w:val="54BB9E0A"/>
    <w:rsid w:val="58F9013B"/>
    <w:rsid w:val="5A7450B2"/>
    <w:rsid w:val="5AC23377"/>
    <w:rsid w:val="5B50DC6C"/>
    <w:rsid w:val="5BD51DAE"/>
    <w:rsid w:val="5CA3F400"/>
    <w:rsid w:val="5CE6466C"/>
    <w:rsid w:val="5D9D7DD5"/>
    <w:rsid w:val="63993801"/>
    <w:rsid w:val="647FCC74"/>
    <w:rsid w:val="67BDB59C"/>
    <w:rsid w:val="6850C404"/>
    <w:rsid w:val="68A26314"/>
    <w:rsid w:val="6C048A31"/>
    <w:rsid w:val="6CDBC7E6"/>
    <w:rsid w:val="7396B4EA"/>
    <w:rsid w:val="7A04C91C"/>
    <w:rsid w:val="7D7B4406"/>
    <w:rsid w:val="7D81B713"/>
    <w:rsid w:val="7F018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61499"/>
  <w15:docId w15:val="{EDE19AB0-3E59-1B42-A956-3EE369BB92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30FCEA6D"/>
    <w:rPr>
      <w:rFonts w:ascii="Calibri" w:hAnsi="Calibri" w:eastAsia="Calibri" w:cs="Calibri"/>
      <w:i w:val="0"/>
      <w:iCs w:val="0"/>
      <w:lang w:val="en-US"/>
    </w:rPr>
    <w:pPr>
      <w:bidi w:val="0"/>
      <w:spacing w:before="0" w:beforeAutospacing="off" w:after="0" w:afterAutospacing="off"/>
      <w:ind w:left="0" w:right="0"/>
      <w:jc w:val="left"/>
    </w:pPr>
  </w:style>
  <w:style w:type="paragraph" w:styleId="Heading1">
    <w:uiPriority w:val="9"/>
    <w:name w:val="heading 1"/>
    <w:basedOn w:val="Normal"/>
    <w:next w:val="Normal"/>
    <w:qFormat/>
    <w:rsid w:val="30FCEA6D"/>
    <w:rPr>
      <w:b w:val="1"/>
      <w:bCs w:val="1"/>
      <w:sz w:val="40"/>
      <w:szCs w:val="40"/>
    </w:rPr>
    <w:pPr>
      <w:keepNext w:val="1"/>
      <w:keepLines w:val="1"/>
      <w:spacing w:before="400" w:after="120"/>
      <w:outlineLvl w:val="0"/>
    </w:pPr>
  </w:style>
  <w:style w:type="paragraph" w:styleId="Heading2">
    <w:uiPriority w:val="9"/>
    <w:name w:val="heading 2"/>
    <w:basedOn w:val="Normal"/>
    <w:next w:val="Normal"/>
    <w:unhideWhenUsed/>
    <w:qFormat/>
    <w:rsid w:val="30FCEA6D"/>
    <w:rPr>
      <w:b w:val="1"/>
      <w:bCs w:val="1"/>
      <w:color w:val="000000" w:themeColor="text1" w:themeTint="FF" w:themeShade="FF"/>
      <w:sz w:val="28"/>
      <w:szCs w:val="28"/>
    </w:rPr>
    <w:pPr>
      <w:keepNext w:val="1"/>
      <w:keepLines w:val="1"/>
      <w:spacing w:before="360" w:after="120"/>
      <w:outlineLvl w:val="1"/>
    </w:pPr>
  </w:style>
  <w:style w:type="paragraph" w:styleId="Heading3">
    <w:name w:val="heading 3"/>
    <w:basedOn w:val="Heading2"/>
    <w:next w:val="Normal"/>
    <w:uiPriority w:val="9"/>
    <w:unhideWhenUsed/>
    <w:qFormat/>
    <w:rsid w:val="00BA6005"/>
    <w:pPr>
      <w:outlineLvl w:val="2"/>
    </w:pPr>
  </w:style>
  <w:style w:type="paragraph" w:styleId="Heading4">
    <w:uiPriority w:val="9"/>
    <w:name w:val="heading 4"/>
    <w:basedOn w:val="Normal"/>
    <w:next w:val="Normal"/>
    <w:semiHidden/>
    <w:unhideWhenUsed/>
    <w:qFormat/>
    <w:rsid w:val="30FCEA6D"/>
    <w:rPr>
      <w:color w:val="666666"/>
      <w:sz w:val="24"/>
      <w:szCs w:val="24"/>
    </w:rPr>
    <w:pPr>
      <w:keepNext w:val="1"/>
      <w:keepLines w:val="1"/>
      <w:spacing w:before="280" w:after="80"/>
      <w:outlineLvl w:val="3"/>
    </w:pPr>
  </w:style>
  <w:style w:type="paragraph" w:styleId="Heading5">
    <w:uiPriority w:val="9"/>
    <w:name w:val="heading 5"/>
    <w:basedOn w:val="Normal"/>
    <w:next w:val="Normal"/>
    <w:semiHidden/>
    <w:unhideWhenUsed/>
    <w:qFormat/>
    <w:rsid w:val="30FCEA6D"/>
    <w:rPr>
      <w:color w:val="666666"/>
    </w:rPr>
    <w:pPr>
      <w:keepNext w:val="1"/>
      <w:keepLines w:val="1"/>
      <w:spacing w:before="240" w:after="80"/>
      <w:outlineLvl w:val="4"/>
    </w:pPr>
  </w:style>
  <w:style w:type="paragraph" w:styleId="Heading6">
    <w:uiPriority w:val="9"/>
    <w:name w:val="heading 6"/>
    <w:basedOn w:val="Normal"/>
    <w:next w:val="Normal"/>
    <w:semiHidden/>
    <w:unhideWhenUsed/>
    <w:qFormat/>
    <w:rsid w:val="30FCEA6D"/>
    <w:rPr>
      <w:i w:val="1"/>
      <w:iCs w:val="1"/>
      <w:color w:val="666666"/>
    </w:rPr>
    <w:pPr>
      <w:keepNext w:val="1"/>
      <w:keepLines w:val="1"/>
      <w:spacing w:before="240" w:after="80"/>
      <w:outlineLvl w:val="5"/>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uiPriority w:val="10"/>
    <w:name w:val="Title"/>
    <w:basedOn w:val="Normal"/>
    <w:next w:val="Normal"/>
    <w:qFormat/>
    <w:rsid w:val="30FCEA6D"/>
    <w:rPr>
      <w:sz w:val="52"/>
      <w:szCs w:val="52"/>
    </w:rPr>
    <w:pPr>
      <w:keepNext w:val="1"/>
      <w:keepLines w:val="1"/>
      <w:spacing w:after="60"/>
    </w:pPr>
  </w:style>
  <w:style w:type="table" w:styleId="TableNormal1" w:customStyle="1">
    <w:name w:val="TableNormal0"/>
    <w:tblPr>
      <w:tblCellMar>
        <w:top w:w="100" w:type="dxa"/>
        <w:left w:w="100" w:type="dxa"/>
        <w:bottom w:w="100" w:type="dxa"/>
        <w:right w:w="100" w:type="dxa"/>
      </w:tblCellMar>
    </w:tblPr>
  </w:style>
  <w:style w:type="paragraph" w:styleId="Subtitle">
    <w:uiPriority w:val="11"/>
    <w:name w:val="Subtitle"/>
    <w:basedOn w:val="Normal"/>
    <w:next w:val="Normal"/>
    <w:qFormat/>
    <w:rsid w:val="30FCEA6D"/>
    <w:rPr>
      <w:color w:val="666666"/>
      <w:sz w:val="30"/>
      <w:szCs w:val="30"/>
    </w:rPr>
    <w:pPr>
      <w:keepNext w:val="1"/>
      <w:keepLines w:val="1"/>
      <w:spacing w:after="320"/>
    </w:pPr>
  </w:style>
  <w:style w:type="paragraph" w:styleId="Header">
    <w:uiPriority w:val="99"/>
    <w:name w:val="header"/>
    <w:basedOn w:val="Normal"/>
    <w:unhideWhenUsed/>
    <w:link w:val="HeaderChar"/>
    <w:rsid w:val="30FCEA6D"/>
    <w:pPr>
      <w:tabs>
        <w:tab w:val="center" w:leader="none" w:pos="4680"/>
        <w:tab w:val="right" w:leader="none" w:pos="9360"/>
      </w:tabs>
    </w:pPr>
  </w:style>
  <w:style w:type="character" w:styleId="HeaderChar" w:customStyle="1">
    <w:name w:val="Header Char"/>
    <w:basedOn w:val="DefaultParagraphFont"/>
    <w:link w:val="Header"/>
    <w:uiPriority w:val="99"/>
    <w:rsid w:val="00A302B4"/>
  </w:style>
  <w:style w:type="paragraph" w:styleId="Footer">
    <w:uiPriority w:val="99"/>
    <w:name w:val="footer"/>
    <w:basedOn w:val="Normal"/>
    <w:unhideWhenUsed/>
    <w:link w:val="FooterChar"/>
    <w:rsid w:val="30FCEA6D"/>
    <w:pPr>
      <w:tabs>
        <w:tab w:val="center" w:leader="none" w:pos="4680"/>
        <w:tab w:val="right" w:leader="none" w:pos="9360"/>
      </w:tabs>
    </w:pPr>
  </w:style>
  <w:style w:type="character" w:styleId="FooterChar" w:customStyle="1">
    <w:name w:val="Footer Char"/>
    <w:basedOn w:val="DefaultParagraphFont"/>
    <w:link w:val="Footer"/>
    <w:uiPriority w:val="99"/>
    <w:rsid w:val="00A302B4"/>
  </w:style>
  <w:style w:type="character" w:styleId="CommentReference">
    <w:name w:val="Comment Reference"/>
    <w:basedOn w:val="DefaultParagraphFont"/>
    <w:uiPriority w:val="99"/>
    <w:semiHidden/>
    <w:unhideWhenUsed/>
    <w:rsid w:val="00A302B4"/>
    <w:rPr>
      <w:sz w:val="16"/>
      <w:szCs w:val="16"/>
    </w:rPr>
  </w:style>
  <w:style w:type="paragraph" w:styleId="CommentText">
    <w:uiPriority w:val="99"/>
    <w:name w:val="Comment Text"/>
    <w:basedOn w:val="Normal"/>
    <w:semiHidden/>
    <w:unhideWhenUsed/>
    <w:link w:val="CommentTextChar"/>
    <w:rsid w:val="30FCEA6D"/>
    <w:rPr>
      <w:sz w:val="20"/>
      <w:szCs w:val="20"/>
    </w:rPr>
  </w:style>
  <w:style w:type="character" w:styleId="CommentTextChar" w:customStyle="1">
    <w:name w:val="Comment Text Char"/>
    <w:basedOn w:val="DefaultParagraphFont"/>
    <w:link w:val="CommentText"/>
    <w:uiPriority w:val="99"/>
    <w:semiHidden/>
    <w:rsid w:val="00A302B4"/>
    <w:rPr>
      <w:sz w:val="20"/>
      <w:szCs w:val="20"/>
    </w:rPr>
  </w:style>
  <w:style w:type="paragraph" w:styleId="CommentSubject">
    <w:name w:val="Comment Subject"/>
    <w:basedOn w:val="CommentText"/>
    <w:next w:val="CommentText"/>
    <w:link w:val="CommentSubjectChar"/>
    <w:uiPriority w:val="99"/>
    <w:semiHidden/>
    <w:unhideWhenUsed/>
    <w:rsid w:val="00A302B4"/>
    <w:rPr>
      <w:b/>
      <w:bCs/>
    </w:rPr>
  </w:style>
  <w:style w:type="character" w:styleId="CommentSubjectChar" w:customStyle="1">
    <w:name w:val="Comment Subject Char"/>
    <w:basedOn w:val="CommentTextChar"/>
    <w:link w:val="CommentSubject"/>
    <w:uiPriority w:val="99"/>
    <w:semiHidden/>
    <w:rsid w:val="00A302B4"/>
    <w:rPr>
      <w:b/>
      <w:bCs/>
      <w:sz w:val="20"/>
      <w:szCs w:val="20"/>
    </w:rPr>
  </w:style>
  <w:style w:type="character" w:styleId="Hyperlink">
    <w:name w:val="Hyperlink"/>
    <w:basedOn w:val="DefaultParagraphFont"/>
    <w:uiPriority w:val="99"/>
    <w:unhideWhenUsed/>
    <w:rsid w:val="00BA6005"/>
    <w:rPr>
      <w:color w:val="0000FF" w:themeColor="hyperlink"/>
      <w:u w:val="single"/>
    </w:rPr>
  </w:style>
  <w:style w:type="character" w:styleId="UnresolvedMention">
    <w:name w:val="Unresolved Mention"/>
    <w:basedOn w:val="DefaultParagraphFont"/>
    <w:uiPriority w:val="99"/>
    <w:semiHidden/>
    <w:unhideWhenUsed/>
    <w:rsid w:val="00BA6005"/>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30FCEA6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oter" Target="footer1.xml" Id="rId9" /><Relationship Type="http://schemas.microsoft.com/office/2016/09/relationships/commentsIds" Target="commentsIds.xml" Id="Rc674634218e64181" /><Relationship Type="http://schemas.microsoft.com/office/2011/relationships/commentsExtended" Target="commentsExtended.xml" Id="Rc78be8b92fe94b36" /><Relationship Type="http://schemas.microsoft.com/office/2011/relationships/people" Target="people.xml" Id="R08a942e78c5f438b" /><Relationship Type="http://schemas.openxmlformats.org/officeDocument/2006/relationships/header" Target="header2.xml" Id="R98c04cdf5b754803" /><Relationship Type="http://schemas.openxmlformats.org/officeDocument/2006/relationships/footer" Target="footer2.xml" Id="R62f1d0268d68472b" /><Relationship Type="http://schemas.openxmlformats.org/officeDocument/2006/relationships/image" Target="/media/image.jpg" Id="rId1965410755" /><Relationship Type="http://schemas.openxmlformats.org/officeDocument/2006/relationships/hyperlink" Target="https://www.scholastic.com/content/dam/scholastic/educators/discussion-guides/outsider-kids-guide.pdf" TargetMode="External" Id="Rb1a1a3654a104153" /><Relationship Type="http://schemas.openxmlformats.org/officeDocument/2006/relationships/numbering" Target="numbering.xml" Id="Rb4bb08ef13b444ac"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hyperlink" Target="https://bookresumes.uniteagainstbookbans.org/" TargetMode="External" Id="rId1" /><Relationship Type="http://schemas.openxmlformats.org/officeDocument/2006/relationships/hyperlink" Target="mailto:UniteAgainstBookBans@ala.org" TargetMode="External" Id="Rfbf3e5db0ede472f"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2HtbpC/uT5BGJ3c+NNeEycafdQ==">CgMxLjAyDmgueG4ybXYyMjJ5dHBjMg5oLnU3bG1qNGZiNTNjcDIOaC5sZWN3ejNwbDRmZjMyDmgua25lYmlwN3Q3MDQ3Mg5oLnQxN3R3b2J1cWFxMDIOaC54MmxwamJtcjE5b20yDWgudHZ1NWNwZWJneTgyDmguZnZ1emk5NWl4NXYxMg5oLjMxa2tuaXB6M3c4YjIOaC5ndXptZG5oNHFzdjE4AHIhMXZTWlNWS1QyeDJkTllmN3lhTkR1b2lFWUpTaDAzZTll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065A67-439B-414A-9B0A-CE5DE21D60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Eric Stroshane</lastModifiedBy>
  <revision>6</revision>
  <lastPrinted>2026-08-25T17:12:00.0000000Z</lastPrinted>
  <dcterms:created xsi:type="dcterms:W3CDTF">2026-08-25T17:00:00.0000000Z</dcterms:created>
  <dcterms:modified xsi:type="dcterms:W3CDTF">2026-10-28T17:43:29.6816404Z</dcterms:modified>
</coreProperties>
</file>